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/>
        <w:t>Załącznik nr 1</w:t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both"/>
      </w:pPr>
      <w:r>
        <w:rPr/>
        <w:t>Pieczątka oferenta                                                                                              dnia..........................................</w:t>
      </w:r>
    </w:p>
    <w:p>
      <w:pPr>
        <w:pStyle w:val="style0"/>
        <w:spacing w:line="360" w:lineRule="auto"/>
        <w:jc w:val="center"/>
      </w:pPr>
      <w:r>
        <w:rPr>
          <w:b/>
          <w:bCs/>
        </w:rPr>
      </w:r>
    </w:p>
    <w:p>
      <w:pPr>
        <w:pStyle w:val="style0"/>
        <w:spacing w:line="360" w:lineRule="auto"/>
        <w:jc w:val="center"/>
      </w:pPr>
      <w:r>
        <w:rPr>
          <w:b/>
          <w:bCs/>
        </w:rPr>
        <w:t>FORMULARZ OFERTOWY</w:t>
      </w:r>
    </w:p>
    <w:p>
      <w:pPr>
        <w:pStyle w:val="style0"/>
        <w:ind w:firstLine="708" w:left="0" w:right="0"/>
        <w:jc w:val="both"/>
      </w:pPr>
      <w:r>
        <w:rPr/>
        <w:t>Odpowiadając na skierowane do nas zapytanie ofertowe o wartości nieprzekraczającej równowartości 30 000 euro, realizowanego na podstawie art. 4 ust.8 ustawy z dnia 29 stycznia 2004r. Prawo Zamówień Publicznych oraz w związku z realizacją przez Zespół Szkół w Gałkowie Dużym projektu „ PWP Autostrada do kariery – łamiemy wszystkie bariery”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edukacyjnych, a dotyczącego:</w:t>
      </w:r>
    </w:p>
    <w:p>
      <w:pPr>
        <w:pStyle w:val="style0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center"/>
      </w:pPr>
      <w:r>
        <w:rPr/>
        <w:t>(wpisać przedmiot zamówienia 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sz w:val="24"/>
          <w:szCs w:val="24"/>
        </w:rPr>
        <w:t>Oferuję/-my wykonanie zamówienia za cenę ofertową: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tabs>
          <w:tab w:leader="none" w:pos="180" w:val="left"/>
        </w:tabs>
        <w:spacing w:after="0" w:before="0" w:line="360" w:lineRule="auto"/>
        <w:contextualSpacing w:val="false"/>
        <w:jc w:val="both"/>
      </w:pPr>
      <w:r>
        <w:rPr>
          <w:b/>
          <w:bCs/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</w:rPr>
        <w:t>. zł brutto;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  <w:bCs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sz w:val="24"/>
          <w:szCs w:val="24"/>
        </w:rPr>
        <w:t>(słownie: …………………………………………………………….…………………………………………………………………)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która stanowi wynagrodzenie za realizację całości zadania i wynika z przedstawionego poniżej zestawienia: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</w:rPr>
      </w:r>
    </w:p>
    <w:p>
      <w:pPr>
        <w:pStyle w:val="style0"/>
        <w:spacing w:after="0" w:before="0"/>
        <w:contextualSpacing w:val="false"/>
        <w:jc w:val="both"/>
      </w:pPr>
      <w:r>
        <w:rPr>
          <w:b/>
          <w:bCs/>
        </w:rPr>
        <w:t>Szczegółowy opis przedmiotu zamówienia</w:t>
      </w:r>
    </w:p>
    <w:p>
      <w:pPr>
        <w:pStyle w:val="style0"/>
        <w:spacing w:after="0" w:before="0"/>
        <w:contextualSpacing w:val="false"/>
        <w:jc w:val="both"/>
      </w:pPr>
      <w:r>
        <w:rPr>
          <w:b/>
          <w:bCs/>
          <w:sz w:val="20"/>
          <w:szCs w:val="20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i/>
          <w:iCs/>
        </w:rPr>
        <w:t>Sprzęt musi być zgodny, równoważny lub o wyższych parametrach z wymaganiami określonymi poniżej: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4"/>
        <w:gridCol w:w="3210"/>
        <w:gridCol w:w="1398"/>
        <w:gridCol w:w="1701"/>
        <w:gridCol w:w="2132"/>
      </w:tblGrid>
      <w:tr>
        <w:trPr>
          <w:trHeight w:hRule="atLeast" w:val="300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Lp.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Nazwa materiału papierniczego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Ilość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Cena brutto ( cena jednostkowa x ilość )</w:t>
            </w:r>
          </w:p>
        </w:tc>
      </w:tr>
      <w:tr>
        <w:trPr>
          <w:trHeight w:hRule="atLeast" w:val="336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Taśma klejąca biała przezroczysta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ksero biały 80g/m2 A4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sztuki x 500 arkuszy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ksero mix kolorów 80/g m2 A4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23 sztuki x 250 arkuszy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ksero mix kolorów 160/g m2 A4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 sztuk x 250 arkuszy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Obwoluta A 4 sztywna przezroczysta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Koperta biała A4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165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Koperta biała A5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165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Koperta biała mała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165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Skoroszyt do wpinania plastikowy mix kolorów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11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Teczka papierowa na gumkę  mix kolorów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66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12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Masy mocujące 35 g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Koszulki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opakowania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Arkusz papieru szarego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 czarne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czerwone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293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zielone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18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niebieskie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19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Dziurkacz ozdobny : średnica 2,5 cm.- Koło, koło z falbanką, kwiatek, gałazka, kwadrat, choinka,  śnieżynka, gwiazdka, jajo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20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Dziurkacz ozdobny : średnica 3,7 cm.- Koło, koło z falbanką, kwiatek, gałazka, kwadrat, choinka,  śnieżynka, gwiazdka, jajo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21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Dziurkacz ozdobny : średnica 5 cm.- Koło, koło z falbanką, kwiatek, gałazka, kwadrat, choinka,  śnieżynka, gwiazdka, jajo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22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Bibuła karbowana mix kolorów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23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Szpilki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opakowania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24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Magnesy do tablicy magnetycznej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komplety po min 6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25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Karton A 1 brystol biały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Karton A1 brystol mix kolorów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27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długopis z końcówką do tabletu,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28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kolorowy samoprzylepny A5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29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 wodoodporny  czarny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30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 wodoodporny  czerwony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31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 wodoodporny  zielony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32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Kredki świecowe 12 kolorów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Pastele olejowe 36 kol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34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Kredki akwarele 12 kolorów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35.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Kredki świecowe 24 kolory </w:t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 szt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36"/>
                <w:szCs w:val="36"/>
              </w:rPr>
              <w:t>Razem: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--------------------</w:t>
            </w:r>
          </w:p>
        </w:tc>
        <w:tc>
          <w:tcPr>
            <w:tcW w:type="dxa" w:w="2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/>
        <w:t>*</w:t>
      </w:r>
      <w:r>
        <w:rPr>
          <w:i/>
          <w:iCs/>
        </w:rPr>
        <w:t xml:space="preserve"> Artykuły muszą być zgodne, równoważne lub o wyższych parametrach.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t xml:space="preserve">Przyjmuję/-my do realizacji warunki postawione przez Zamawiającego w zapytaniu ofertowym.                                                                 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  <w:t xml:space="preserve">                                  </w:t>
      </w:r>
      <w:r>
        <w:rPr/>
        <w:t>..........................................................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  <w:t xml:space="preserve">                                                                                </w:t>
      </w:r>
      <w:r>
        <w:rPr/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>
      <w:headerReference r:id="rId2" w:type="default"/>
      <w:footerReference r:id="rId4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431.95pt;height:42.7pt" type="shapetype_75">
        <v:fill detectmouseclick="t" r:id="rId3"/>
        <v:wrap v:type="none"/>
        <v:stroke color="#3465af" endcap="flat" joinstyle="round"/>
      </v:shape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cs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pStyle w:val="style53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52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cs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cs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cs="Arial Rounded MT Bold" w:hAnsi="Arial Rounded MT Bold"/>
        <w:sz w:val="14"/>
        <w:szCs w:val="14"/>
      </w:rPr>
      <w:t xml:space="preserve"> w  G</w:t>
    </w:r>
    <w:r>
      <w:rPr>
        <w:sz w:val="14"/>
        <w:szCs w:val="14"/>
      </w:rPr>
      <w:t>ał</w:t>
    </w:r>
    <w:r>
      <w:rPr>
        <w:rFonts w:ascii="Arial Rounded MT Bold" w:cs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cs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cs="Arial Rounded MT Bold" w:hAnsi="Arial Rounded MT Bold"/>
        <w:sz w:val="14"/>
        <w:szCs w:val="14"/>
      </w:rPr>
      <w:t>ków , tel./fax (44) 714 58 43, e-mail: zs.galkow@koluszki.pl</w:t>
    </w:r>
  </w:p>
  <w:p>
    <w:pPr>
      <w:pStyle w:val="style52"/>
      <w:tabs>
        <w:tab w:leader="none" w:pos="1300" w:val="left"/>
      </w:tabs>
    </w:pPr>
    <w:r>
      <w:rPr>
        <w:rFonts w:ascii="Arial Rounded MT Bold" w:cs="Arial Rounded MT Bold" w:hAnsi="Arial Rounded MT Bold"/>
        <w:sz w:val="12"/>
        <w:szCs w:val="12"/>
      </w:rPr>
    </w:r>
  </w:p>
  <w:p>
    <w:pPr>
      <w:pStyle w:val="style53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spacing w:after="200" w:before="120"/>
      <w:contextualSpacing w:val="false"/>
    </w:pPr>
    <w:r>
      <w:rPr>
        <w:pict/>
      </w:rPr>
    </w:r>
  </w:p>
  <w:p>
    <w:pPr>
      <w:pStyle w:val="style52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 PWP Autostrada do kariery – łamiemy wszystkie bariery”  współfinansowany ze środków                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  <w:outlineLvl w:val="0"/>
    </w:pPr>
    <w:rPr>
      <w:sz w:val="28"/>
      <w:szCs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sz w:val="32"/>
      <w:szCs w:val="32"/>
      <w:lang w:eastAsia="en-US"/>
    </w:rPr>
  </w:style>
  <w:style w:styleId="style17" w:type="character">
    <w:name w:val="Heading 3 Char"/>
    <w:basedOn w:val="style15"/>
    <w:next w:val="style17"/>
    <w:rPr>
      <w:rFonts w:ascii="Cambria" w:cs="Cambria" w:hAnsi="Cambria"/>
      <w:b/>
      <w:bCs/>
      <w:sz w:val="26"/>
      <w:szCs w:val="26"/>
      <w:lang w:eastAsia="en-US"/>
    </w:rPr>
  </w:style>
  <w:style w:styleId="style18" w:type="character">
    <w:name w:val="Heading 4 Char"/>
    <w:basedOn w:val="style15"/>
    <w:next w:val="style18"/>
    <w:rPr>
      <w:rFonts w:ascii="Calibri" w:cs="Calibri" w:hAnsi="Calibri"/>
      <w:b/>
      <w:bCs/>
      <w:sz w:val="28"/>
      <w:szCs w:val="28"/>
      <w:lang w:eastAsia="en-US"/>
    </w:rPr>
  </w:style>
  <w:style w:styleId="style19" w:type="character">
    <w:name w:val="Heading 9 Char"/>
    <w:basedOn w:val="style15"/>
    <w:next w:val="style19"/>
    <w:rPr>
      <w:rFonts w:ascii="Cambria" w:cs="Cambria" w:hAnsi="Cambria"/>
      <w:lang w:eastAsia="en-US"/>
    </w:rPr>
  </w:style>
  <w:style w:styleId="style20" w:type="character">
    <w:name w:val="Header Char"/>
    <w:basedOn w:val="style15"/>
    <w:next w:val="style20"/>
    <w:rPr>
      <w:sz w:val="24"/>
      <w:szCs w:val="24"/>
    </w:rPr>
  </w:style>
  <w:style w:styleId="style21" w:type="character">
    <w:name w:val="Footer Char"/>
    <w:basedOn w:val="style15"/>
    <w:next w:val="style21"/>
    <w:rPr>
      <w:rFonts w:ascii="Calibri" w:cs="Calibri" w:hAnsi="Calibri"/>
      <w:lang w:eastAsia="en-US"/>
    </w:rPr>
  </w:style>
  <w:style w:styleId="style22" w:type="character">
    <w:name w:val="Body Text Char"/>
    <w:basedOn w:val="style15"/>
    <w:next w:val="style22"/>
    <w:rPr>
      <w:rFonts w:ascii="Calibri" w:cs="Calibri" w:hAnsi="Calibri"/>
      <w:lang w:eastAsia="en-US"/>
    </w:rPr>
  </w:style>
  <w:style w:styleId="style23" w:type="character">
    <w:name w:val="Body Text Indent Char"/>
    <w:basedOn w:val="style15"/>
    <w:next w:val="style23"/>
    <w:rPr>
      <w:rFonts w:ascii="Calibri" w:cs="Calibri" w:hAnsi="Calibri"/>
      <w:lang w:eastAsia="en-US"/>
    </w:rPr>
  </w:style>
  <w:style w:styleId="style24" w:type="character">
    <w:name w:val="Body Text 2 Char"/>
    <w:basedOn w:val="style15"/>
    <w:next w:val="style24"/>
    <w:rPr>
      <w:rFonts w:ascii="Calibri" w:cs="Calibri" w:hAnsi="Calibri"/>
      <w:lang w:eastAsia="en-US"/>
    </w:rPr>
  </w:style>
  <w:style w:styleId="style25" w:type="character">
    <w:name w:val="Łącze internetowe"/>
    <w:basedOn w:val="style15"/>
    <w:next w:val="style25"/>
    <w:rPr>
      <w:color w:val="0000FF"/>
      <w:u w:val="single"/>
      <w:lang w:bidi="zxx-" w:eastAsia="zxx-" w:val="zxx-"/>
    </w:rPr>
  </w:style>
  <w:style w:styleId="style26" w:type="character">
    <w:name w:val="Endnote Text Char"/>
    <w:basedOn w:val="style15"/>
    <w:next w:val="style26"/>
    <w:rPr/>
  </w:style>
  <w:style w:styleId="style27" w:type="character">
    <w:name w:val="endnote reference"/>
    <w:basedOn w:val="style15"/>
    <w:next w:val="style27"/>
    <w:rPr>
      <w:vertAlign w:val="superscript"/>
    </w:rPr>
  </w:style>
  <w:style w:styleId="style28" w:type="character">
    <w:name w:val="Footnote Text Char"/>
    <w:basedOn w:val="style15"/>
    <w:next w:val="style28"/>
    <w:rPr/>
  </w:style>
  <w:style w:styleId="style29" w:type="character">
    <w:name w:val="footnote reference"/>
    <w:basedOn w:val="style15"/>
    <w:next w:val="style29"/>
    <w:rPr>
      <w:vertAlign w:val="superscript"/>
    </w:rPr>
  </w:style>
  <w:style w:styleId="style30" w:type="character">
    <w:name w:val="page number"/>
    <w:basedOn w:val="style15"/>
    <w:next w:val="style30"/>
    <w:rPr/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/>
  </w:style>
  <w:style w:styleId="style33" w:type="character">
    <w:name w:val="apple-converted-space"/>
    <w:basedOn w:val="style15"/>
    <w:next w:val="style33"/>
    <w:rPr/>
  </w:style>
  <w:style w:styleId="style34" w:type="character">
    <w:name w:val="Mocno wyróżniony"/>
    <w:basedOn w:val="style15"/>
    <w:next w:val="style34"/>
    <w:rPr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ListLabel 1"/>
    <w:next w:val="style36"/>
    <w:rPr>
      <w:rFonts w:eastAsia="Times New Roman"/>
    </w:rPr>
  </w:style>
  <w:style w:styleId="style37" w:type="character">
    <w:name w:val="ListLabel 2"/>
    <w:next w:val="style37"/>
    <w:rPr>
      <w:rFonts w:cs="Verdana"/>
    </w:rPr>
  </w:style>
  <w:style w:styleId="style38" w:type="character">
    <w:name w:val="ListLabel 3"/>
    <w:next w:val="style38"/>
    <w:rPr>
      <w:rFonts w:cs="Tahoma"/>
      <w:color w:val="00000A"/>
      <w:sz w:val="24"/>
      <w:szCs w:val="24"/>
    </w:rPr>
  </w:style>
  <w:style w:styleId="style39" w:type="character">
    <w:name w:val="ListLabel 4"/>
    <w:next w:val="style39"/>
    <w:rPr>
      <w:b w:val="false"/>
      <w:bCs w:val="false"/>
    </w:rPr>
  </w:style>
  <w:style w:styleId="style40" w:type="character">
    <w:name w:val="ListLabel 5"/>
    <w:next w:val="style40"/>
    <w:rPr>
      <w:sz w:val="20"/>
      <w:szCs w:val="20"/>
    </w:rPr>
  </w:style>
  <w:style w:styleId="style41" w:type="character">
    <w:name w:val="ListLabel 6"/>
    <w:next w:val="style41"/>
    <w:rPr>
      <w:color w:val="00000A"/>
    </w:rPr>
  </w:style>
  <w:style w:styleId="style42" w:type="character">
    <w:name w:val="ListLabel 7"/>
    <w:next w:val="style42"/>
    <w:rPr>
      <w:b/>
      <w:bCs/>
      <w:color w:val="00000A"/>
    </w:rPr>
  </w:style>
  <w:style w:styleId="style43" w:type="character">
    <w:name w:val="ListLabel 8"/>
    <w:next w:val="style43"/>
    <w:rPr>
      <w:rFonts w:cs="Arial"/>
    </w:rPr>
  </w:style>
  <w:style w:styleId="style44" w:type="character">
    <w:name w:val="ListLabel 9"/>
    <w:next w:val="style44"/>
    <w:rPr>
      <w:rFonts w:cs="Symbol"/>
    </w:rPr>
  </w:style>
  <w:style w:styleId="style45" w:type="character">
    <w:name w:val="ListLabel 10"/>
    <w:next w:val="style45"/>
    <w:rPr>
      <w:rFonts w:cs="Courier New"/>
    </w:rPr>
  </w:style>
  <w:style w:styleId="style46" w:type="character">
    <w:name w:val="ListLabel 11"/>
    <w:next w:val="style46"/>
    <w:rPr>
      <w:rFonts w:cs="Wingdings"/>
    </w:rPr>
  </w:style>
  <w:style w:styleId="style47" w:type="paragraph">
    <w:name w:val="Nagłówek"/>
    <w:basedOn w:val="style0"/>
    <w:next w:val="style4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8" w:type="paragraph">
    <w:name w:val="Treść tekstu"/>
    <w:basedOn w:val="style0"/>
    <w:next w:val="style48"/>
    <w:pPr>
      <w:suppressAutoHyphens w:val="true"/>
      <w:spacing w:line="360" w:lineRule="auto"/>
      <w:jc w:val="both"/>
    </w:pPr>
    <w:rPr>
      <w:rFonts w:ascii="Tahoma" w:cs="Tahoma" w:hAnsi="Tahoma"/>
      <w:sz w:val="26"/>
      <w:szCs w:val="26"/>
      <w:lang w:eastAsia="ar-SA"/>
    </w:rPr>
  </w:style>
  <w:style w:styleId="style49" w:type="paragraph">
    <w:name w:val="Lista"/>
    <w:basedOn w:val="style48"/>
    <w:next w:val="style49"/>
    <w:pPr/>
    <w:rPr>
      <w:rFonts w:cs="Mangal"/>
    </w:rPr>
  </w:style>
  <w:style w:styleId="style50" w:type="paragraph">
    <w:name w:val="Podpis"/>
    <w:basedOn w:val="style0"/>
    <w:next w:val="style5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1" w:type="paragraph">
    <w:name w:val="Indeks"/>
    <w:basedOn w:val="style0"/>
    <w:next w:val="style51"/>
    <w:pPr>
      <w:suppressLineNumbers/>
    </w:pPr>
    <w:rPr>
      <w:rFonts w:cs="Mangal"/>
    </w:rPr>
  </w:style>
  <w:style w:styleId="style52" w:type="paragraph">
    <w:name w:val="Główka"/>
    <w:basedOn w:val="style0"/>
    <w:next w:val="style52"/>
    <w:pPr>
      <w:tabs>
        <w:tab w:leader="none" w:pos="4536" w:val="center"/>
        <w:tab w:leader="none" w:pos="9072" w:val="right"/>
      </w:tabs>
    </w:pPr>
    <w:rPr>
      <w:sz w:val="24"/>
      <w:szCs w:val="24"/>
      <w:lang w:eastAsia="pl-PL"/>
    </w:rPr>
  </w:style>
  <w:style w:styleId="style53" w:type="paragraph">
    <w:name w:val="Stopka"/>
    <w:basedOn w:val="style0"/>
    <w:next w:val="style53"/>
    <w:pPr>
      <w:tabs>
        <w:tab w:leader="none" w:pos="4536" w:val="center"/>
        <w:tab w:leader="none" w:pos="9072" w:val="right"/>
      </w:tabs>
    </w:pPr>
    <w:rPr/>
  </w:style>
  <w:style w:styleId="style54" w:type="paragraph">
    <w:name w:val="Normal (Web)"/>
    <w:basedOn w:val="style0"/>
    <w:next w:val="style54"/>
    <w:pPr>
      <w:spacing w:after="119" w:before="28"/>
      <w:contextualSpacing w:val="false"/>
    </w:pPr>
    <w:rPr/>
  </w:style>
  <w:style w:styleId="style55" w:type="paragraph">
    <w:name w:val="Wcięcie treści tekstu"/>
    <w:basedOn w:val="style0"/>
    <w:next w:val="style55"/>
    <w:pPr>
      <w:spacing w:after="120" w:before="0"/>
      <w:ind w:hanging="0" w:left="283" w:right="0"/>
      <w:contextualSpacing w:val="false"/>
    </w:pPr>
    <w:rPr/>
  </w:style>
  <w:style w:styleId="style56" w:type="paragraph">
    <w:name w:val="Body Text 2"/>
    <w:basedOn w:val="style0"/>
    <w:next w:val="style56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7" w:type="paragraph">
    <w:name w:val="Zawartość tabeli"/>
    <w:basedOn w:val="style0"/>
    <w:next w:val="style57"/>
    <w:pPr>
      <w:suppressLineNumbers/>
      <w:suppressAutoHyphens w:val="true"/>
    </w:pPr>
    <w:rPr>
      <w:rFonts w:ascii="Arial" w:cs="Arial" w:hAnsi="Arial"/>
      <w:lang w:eastAsia="ar-SA"/>
    </w:rPr>
  </w:style>
  <w:style w:styleId="style58" w:type="paragraph">
    <w:name w:val="endnote text"/>
    <w:basedOn w:val="style0"/>
    <w:next w:val="style58"/>
    <w:pPr/>
    <w:rPr>
      <w:sz w:val="20"/>
      <w:szCs w:val="20"/>
    </w:rPr>
  </w:style>
  <w:style w:styleId="style59" w:type="paragraph">
    <w:name w:val="footnote text"/>
    <w:basedOn w:val="style0"/>
    <w:next w:val="style59"/>
    <w:pPr/>
    <w:rPr>
      <w:sz w:val="20"/>
      <w:szCs w:val="20"/>
    </w:rPr>
  </w:style>
  <w:style w:styleId="style60" w:type="paragraph">
    <w:name w:val="Normalny (Web)1"/>
    <w:basedOn w:val="style0"/>
    <w:next w:val="style60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61" w:type="paragraph">
    <w:name w:val="Z7 - W1 - myślniki"/>
    <w:next w:val="style61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62" w:type="paragraph">
    <w:name w:val="Zawartość ramki"/>
    <w:basedOn w:val="style48"/>
    <w:next w:val="style6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5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2014-07-16T08:51:00.00Z</dcterms:created>
  <dc:creator>Przedszkole</dc:creator>
  <cp:lastModifiedBy>qqqq</cp:lastModifiedBy>
  <cp:lastPrinted>2014-06-02T06:53:00.00Z</cp:lastPrinted>
  <dcterms:modified xsi:type="dcterms:W3CDTF">2014-07-16T09:56:00.00Z</dcterms:modified>
  <cp:revision>3</cp:revision>
  <dc:title>REGULAMIN PROJEKTU</dc:title>
</cp:coreProperties>
</file>